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4" w:rsidRDefault="00210C39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淮南联合大学</w:t>
      </w:r>
      <w:r w:rsidR="00BF12A5" w:rsidRPr="00BF12A5">
        <w:rPr>
          <w:rFonts w:ascii="黑体" w:eastAsia="黑体" w:hAnsi="黑体" w:hint="eastAsia"/>
          <w:bCs/>
          <w:sz w:val="32"/>
          <w:szCs w:val="28"/>
        </w:rPr>
        <w:t>图书馆</w:t>
      </w:r>
      <w:r w:rsidR="00C8097B">
        <w:rPr>
          <w:rFonts w:ascii="黑体" w:eastAsia="黑体" w:hAnsi="黑体" w:hint="eastAsia"/>
          <w:bCs/>
          <w:sz w:val="32"/>
          <w:szCs w:val="28"/>
        </w:rPr>
        <w:t>过刊装订服务</w:t>
      </w:r>
      <w:r w:rsidR="00BF12A5" w:rsidRPr="00BF12A5">
        <w:rPr>
          <w:rFonts w:ascii="黑体" w:eastAsia="黑体" w:hAnsi="黑体" w:hint="eastAsia"/>
          <w:bCs/>
          <w:sz w:val="32"/>
          <w:szCs w:val="28"/>
        </w:rPr>
        <w:t>采购项目</w:t>
      </w:r>
    </w:p>
    <w:p w:rsidR="00162D37" w:rsidRDefault="00210C39" w:rsidP="004338B4">
      <w:pPr>
        <w:jc w:val="center"/>
        <w:rPr>
          <w:rFonts w:ascii="黑体" w:eastAsia="黑体" w:hAnsi="黑体"/>
          <w:bCs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28"/>
        </w:rPr>
        <w:t>询</w:t>
      </w:r>
      <w:r w:rsidR="00BF12A5">
        <w:rPr>
          <w:rFonts w:ascii="黑体" w:eastAsia="黑体" w:hAnsi="黑体" w:hint="eastAsia"/>
          <w:bCs/>
          <w:sz w:val="32"/>
          <w:szCs w:val="28"/>
        </w:rPr>
        <w:t>(</w:t>
      </w:r>
      <w:r>
        <w:rPr>
          <w:rFonts w:ascii="黑体" w:eastAsia="黑体" w:hAnsi="黑体" w:hint="eastAsia"/>
          <w:bCs/>
          <w:sz w:val="32"/>
          <w:szCs w:val="28"/>
        </w:rPr>
        <w:t>报</w:t>
      </w:r>
      <w:r w:rsidR="00BF12A5">
        <w:rPr>
          <w:rFonts w:ascii="黑体" w:eastAsia="黑体" w:hAnsi="黑体" w:hint="eastAsia"/>
          <w:bCs/>
          <w:sz w:val="32"/>
          <w:szCs w:val="28"/>
        </w:rPr>
        <w:t>)</w:t>
      </w:r>
      <w:r>
        <w:rPr>
          <w:rFonts w:ascii="黑体" w:eastAsia="黑体" w:hAnsi="黑体" w:hint="eastAsia"/>
          <w:bCs/>
          <w:sz w:val="32"/>
          <w:szCs w:val="28"/>
        </w:rPr>
        <w:t>价明细表</w:t>
      </w:r>
    </w:p>
    <w:p w:rsidR="00162D37" w:rsidRDefault="00210C39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 w:rsidR="00727983">
        <w:rPr>
          <w:rFonts w:ascii="宋体" w:hAnsi="宋体" w:hint="eastAsia"/>
          <w:b/>
          <w:bCs/>
          <w:color w:val="FF0000"/>
          <w:sz w:val="24"/>
          <w:u w:val="single"/>
        </w:rPr>
        <w:t>20000</w:t>
      </w:r>
      <w:r>
        <w:rPr>
          <w:rFonts w:ascii="宋体" w:hAnsi="宋体" w:hint="eastAsia"/>
          <w:sz w:val="24"/>
        </w:rPr>
        <w:t>元</w:t>
      </w:r>
      <w:r w:rsidR="00727983">
        <w:rPr>
          <w:rFonts w:ascii="宋体" w:hAnsi="宋体" w:hint="eastAsia"/>
          <w:sz w:val="24"/>
        </w:rPr>
        <w:t>(根据每年实际装订的过刊总价支付，</w:t>
      </w:r>
      <w:r>
        <w:rPr>
          <w:rFonts w:ascii="宋体" w:hAnsi="宋体" w:hint="eastAsia"/>
          <w:color w:val="FF0000"/>
          <w:sz w:val="18"/>
          <w:szCs w:val="18"/>
        </w:rPr>
        <w:t>供应商</w:t>
      </w:r>
      <w:r w:rsidR="00727983">
        <w:rPr>
          <w:rFonts w:ascii="宋体" w:hAnsi="宋体" w:hint="eastAsia"/>
          <w:color w:val="FF0000"/>
          <w:sz w:val="18"/>
          <w:szCs w:val="18"/>
        </w:rPr>
        <w:t>只需对每装订单本价格进行报价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12"/>
        <w:gridCol w:w="4750"/>
        <w:gridCol w:w="1326"/>
      </w:tblGrid>
      <w:tr w:rsidR="00727983" w:rsidTr="00727983">
        <w:trPr>
          <w:trHeight w:val="926"/>
        </w:trPr>
        <w:tc>
          <w:tcPr>
            <w:tcW w:w="710" w:type="dxa"/>
            <w:vAlign w:val="center"/>
          </w:tcPr>
          <w:p w:rsidR="00727983" w:rsidRDefault="00727983" w:rsidP="007279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12" w:type="dxa"/>
            <w:vAlign w:val="center"/>
          </w:tcPr>
          <w:p w:rsidR="00727983" w:rsidRDefault="00727983" w:rsidP="007279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4750" w:type="dxa"/>
            <w:vAlign w:val="center"/>
          </w:tcPr>
          <w:p w:rsidR="00727983" w:rsidRPr="00BF12A5" w:rsidRDefault="00727983" w:rsidP="00727983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每装订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本价格（需完全响应参数要求）</w:t>
            </w:r>
          </w:p>
        </w:tc>
        <w:tc>
          <w:tcPr>
            <w:tcW w:w="1326" w:type="dxa"/>
            <w:vAlign w:val="center"/>
          </w:tcPr>
          <w:p w:rsidR="00727983" w:rsidRDefault="00727983" w:rsidP="007279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质保期</w:t>
            </w:r>
          </w:p>
        </w:tc>
      </w:tr>
      <w:tr w:rsidR="00727983" w:rsidTr="00727983">
        <w:trPr>
          <w:trHeight w:val="510"/>
        </w:trPr>
        <w:tc>
          <w:tcPr>
            <w:tcW w:w="710" w:type="dxa"/>
            <w:vAlign w:val="center"/>
          </w:tcPr>
          <w:p w:rsidR="00727983" w:rsidRDefault="005C381F" w:rsidP="0072798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12" w:type="dxa"/>
            <w:vAlign w:val="center"/>
          </w:tcPr>
          <w:p w:rsidR="00727983" w:rsidRDefault="00727983" w:rsidP="00727983">
            <w:pPr>
              <w:jc w:val="center"/>
            </w:pPr>
            <w:r>
              <w:rPr>
                <w:rFonts w:hint="eastAsia"/>
              </w:rPr>
              <w:t>图书馆过刊装订</w:t>
            </w:r>
          </w:p>
        </w:tc>
        <w:tc>
          <w:tcPr>
            <w:tcW w:w="4750" w:type="dxa"/>
            <w:vAlign w:val="center"/>
          </w:tcPr>
          <w:p w:rsidR="00727983" w:rsidRPr="00BF12A5" w:rsidRDefault="00727983" w:rsidP="00727983">
            <w:pPr>
              <w:jc w:val="center"/>
              <w:rPr>
                <w:color w:val="FF0000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:rsidR="00727983" w:rsidRPr="00BF12A5" w:rsidRDefault="00727983" w:rsidP="0072798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162D37" w:rsidRDefault="00162D37">
      <w:pPr>
        <w:rPr>
          <w:b/>
          <w:bCs/>
          <w:sz w:val="24"/>
          <w:szCs w:val="28"/>
        </w:rPr>
      </w:pPr>
    </w:p>
    <w:p w:rsidR="00162D37" w:rsidRDefault="00210C3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报价要求（有特殊要求由项目负责人自行增加）：</w:t>
      </w:r>
    </w:p>
    <w:p w:rsidR="00162D37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 w:rsidR="00162D37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162D37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162D37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162D37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162D37" w:rsidRPr="000A67CD" w:rsidRDefault="000A67CD" w:rsidP="000A67CD">
      <w:pPr>
        <w:pStyle w:val="a9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★</w:t>
      </w:r>
      <w:r w:rsidR="00D02CD6">
        <w:rPr>
          <w:rFonts w:hint="eastAsia"/>
          <w:b/>
          <w:bCs/>
          <w:sz w:val="24"/>
          <w:szCs w:val="28"/>
        </w:rPr>
        <w:t>本次参与竞价的供应商</w:t>
      </w:r>
      <w:r w:rsidR="00C8097B">
        <w:rPr>
          <w:rFonts w:hint="eastAsia"/>
          <w:b/>
          <w:bCs/>
          <w:sz w:val="24"/>
          <w:szCs w:val="28"/>
        </w:rPr>
        <w:t>需熟读附件一的装订要求。</w:t>
      </w:r>
      <w:r w:rsidR="00EB3D38">
        <w:rPr>
          <w:rFonts w:hint="eastAsia"/>
          <w:b/>
          <w:bCs/>
          <w:sz w:val="24"/>
          <w:szCs w:val="28"/>
        </w:rPr>
        <w:t>按总预算价格控制量报平均一本的装订价格。</w:t>
      </w:r>
      <w:r w:rsidR="00C8097B">
        <w:rPr>
          <w:rFonts w:hint="eastAsia"/>
          <w:b/>
          <w:bCs/>
          <w:sz w:val="24"/>
          <w:szCs w:val="28"/>
        </w:rPr>
        <w:t>以符合附件一要求的最低价格为中标供应商。</w:t>
      </w:r>
    </w:p>
    <w:p w:rsidR="00BF12A5" w:rsidRPr="00EB3D38" w:rsidRDefault="00EB3D38">
      <w:pPr>
        <w:rPr>
          <w:b/>
          <w:bCs/>
          <w:color w:val="FF0000"/>
          <w:sz w:val="24"/>
          <w:szCs w:val="28"/>
        </w:rPr>
      </w:pPr>
      <w:r w:rsidRPr="00EB3D38">
        <w:rPr>
          <w:rFonts w:hint="eastAsia"/>
          <w:b/>
          <w:bCs/>
          <w:color w:val="FF0000"/>
          <w:sz w:val="24"/>
          <w:szCs w:val="28"/>
        </w:rPr>
        <w:t>7</w:t>
      </w:r>
      <w:r w:rsidR="00CB6A36" w:rsidRPr="00EB3D38">
        <w:rPr>
          <w:rFonts w:hint="eastAsia"/>
          <w:b/>
          <w:bCs/>
          <w:color w:val="FF0000"/>
          <w:sz w:val="24"/>
          <w:szCs w:val="28"/>
        </w:rPr>
        <w:t>、潜在供应商需从事过高校图书馆过刊装订业务，提供近三年高校图书馆过刊装订合同一份，电子稿</w:t>
      </w:r>
      <w:r w:rsidRPr="00EB3D38">
        <w:rPr>
          <w:rFonts w:hint="eastAsia"/>
          <w:b/>
          <w:bCs/>
          <w:color w:val="FF0000"/>
          <w:sz w:val="24"/>
          <w:szCs w:val="28"/>
        </w:rPr>
        <w:t>(</w:t>
      </w:r>
      <w:r w:rsidRPr="00EB3D38">
        <w:rPr>
          <w:rFonts w:hint="eastAsia"/>
          <w:b/>
          <w:bCs/>
          <w:color w:val="FF0000"/>
          <w:sz w:val="24"/>
          <w:szCs w:val="28"/>
        </w:rPr>
        <w:t>扫描件</w:t>
      </w:r>
      <w:r w:rsidRPr="00EB3D38">
        <w:rPr>
          <w:rFonts w:hint="eastAsia"/>
          <w:b/>
          <w:bCs/>
          <w:color w:val="FF0000"/>
          <w:sz w:val="24"/>
          <w:szCs w:val="28"/>
        </w:rPr>
        <w:t>)</w:t>
      </w:r>
      <w:r w:rsidR="00CB6A36" w:rsidRPr="00EB3D38">
        <w:rPr>
          <w:rFonts w:hint="eastAsia"/>
          <w:b/>
          <w:bCs/>
          <w:color w:val="FF0000"/>
          <w:sz w:val="24"/>
          <w:szCs w:val="28"/>
        </w:rPr>
        <w:t>上传。</w:t>
      </w:r>
    </w:p>
    <w:p w:rsidR="00BF12A5" w:rsidRPr="009470D4" w:rsidRDefault="00BF12A5">
      <w:pPr>
        <w:rPr>
          <w:bCs/>
          <w:sz w:val="24"/>
          <w:szCs w:val="28"/>
        </w:rPr>
      </w:pPr>
    </w:p>
    <w:p w:rsidR="00162D37" w:rsidRDefault="00210C39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报价单位承诺：</w:t>
      </w:r>
    </w:p>
    <w:p w:rsidR="00162D37" w:rsidRDefault="00210C39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</w:t>
      </w:r>
      <w:r w:rsidR="00D02CD6">
        <w:rPr>
          <w:rFonts w:hint="eastAsia"/>
          <w:bCs/>
          <w:sz w:val="24"/>
          <w:szCs w:val="28"/>
        </w:rPr>
        <w:t>及附件里所陈述</w:t>
      </w:r>
      <w:r>
        <w:rPr>
          <w:rFonts w:hint="eastAsia"/>
          <w:bCs/>
          <w:sz w:val="24"/>
          <w:szCs w:val="28"/>
        </w:rPr>
        <w:t>的内容。</w:t>
      </w:r>
      <w:r w:rsidR="00B515AD">
        <w:rPr>
          <w:rFonts w:hint="eastAsia"/>
          <w:bCs/>
          <w:sz w:val="24"/>
          <w:szCs w:val="28"/>
        </w:rPr>
        <w:t>承诺完全遵照要求执行报价，所提供的商品完全符合国家现行法律法规及贵方的</w:t>
      </w:r>
      <w:r>
        <w:rPr>
          <w:rFonts w:hint="eastAsia"/>
          <w:bCs/>
          <w:sz w:val="24"/>
          <w:szCs w:val="28"/>
        </w:rPr>
        <w:t>要求，全部</w:t>
      </w:r>
      <w:r w:rsidR="00B515AD">
        <w:rPr>
          <w:rFonts w:hint="eastAsia"/>
          <w:bCs/>
          <w:sz w:val="24"/>
          <w:szCs w:val="28"/>
        </w:rPr>
        <w:t>产品</w:t>
      </w:r>
      <w:r>
        <w:rPr>
          <w:rFonts w:hint="eastAsia"/>
          <w:bCs/>
          <w:sz w:val="24"/>
          <w:szCs w:val="28"/>
        </w:rPr>
        <w:t>合格。价格及商品规格技术参数一经确认成交不再更改。</w:t>
      </w:r>
    </w:p>
    <w:p w:rsidR="00162D37" w:rsidRDefault="00162D37">
      <w:pPr>
        <w:ind w:firstLineChars="200" w:firstLine="480"/>
        <w:rPr>
          <w:bCs/>
          <w:sz w:val="24"/>
          <w:szCs w:val="28"/>
        </w:rPr>
      </w:pPr>
    </w:p>
    <w:p w:rsidR="00162D37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(*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162D37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*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162D37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 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162D37" w:rsidRDefault="00162D37">
      <w:pPr>
        <w:ind w:firstLineChars="200" w:firstLine="480"/>
        <w:rPr>
          <w:bCs/>
          <w:sz w:val="24"/>
          <w:szCs w:val="28"/>
        </w:rPr>
      </w:pPr>
    </w:p>
    <w:p w:rsidR="00162D37" w:rsidRDefault="00210C39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BF12A5" w:rsidRDefault="00BF12A5">
      <w:pPr>
        <w:jc w:val="center"/>
        <w:rPr>
          <w:b/>
          <w:color w:val="FF0000"/>
          <w:sz w:val="28"/>
          <w:szCs w:val="28"/>
        </w:rPr>
      </w:pPr>
    </w:p>
    <w:p w:rsidR="00BF12A5" w:rsidRDefault="00BF12A5">
      <w:pPr>
        <w:jc w:val="center"/>
        <w:rPr>
          <w:b/>
          <w:color w:val="FF0000"/>
          <w:sz w:val="28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EB3D38" w:rsidRDefault="00EB3D38" w:rsidP="00BF12A5">
      <w:pPr>
        <w:rPr>
          <w:rFonts w:hint="eastAsia"/>
          <w:b/>
          <w:bCs/>
          <w:sz w:val="24"/>
          <w:szCs w:val="28"/>
        </w:rPr>
      </w:pPr>
    </w:p>
    <w:p w:rsidR="00BF12A5" w:rsidRDefault="000A67CD" w:rsidP="00BF12A5">
      <w:pPr>
        <w:rPr>
          <w:rFonts w:asciiTheme="majorEastAsia" w:eastAsiaTheme="majorEastAsia" w:hAnsiTheme="majorEastAsia"/>
          <w:sz w:val="30"/>
          <w:szCs w:val="30"/>
        </w:rPr>
      </w:pPr>
      <w:r w:rsidRPr="000A67CD">
        <w:rPr>
          <w:rFonts w:hint="eastAsia"/>
          <w:b/>
          <w:bCs/>
          <w:sz w:val="24"/>
          <w:szCs w:val="28"/>
        </w:rPr>
        <w:lastRenderedPageBreak/>
        <w:t>★★★</w:t>
      </w:r>
      <w:r w:rsidR="00BF12A5" w:rsidRPr="000A67CD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="00D02CD6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="00BF12A5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9470D4" w:rsidRPr="009470D4" w:rsidRDefault="009470D4" w:rsidP="009470D4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470D4">
        <w:rPr>
          <w:rFonts w:ascii="宋体" w:hAnsi="宋体" w:hint="eastAsia"/>
          <w:b/>
          <w:sz w:val="36"/>
          <w:szCs w:val="36"/>
        </w:rPr>
        <w:t>过刊装订要求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项目概况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该项目涉及图书馆2019年、2020年、2021年三年过刊装订，投标商针对图书馆过刊装订要求对单本装订价格进行报价，最低价中标，签订三年合同，每年根据图书馆实际装订过刊数付费。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一、纸张要求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封面及封底用一整张230克书皮纸，纸张要结实、耐磨，不易破损，所有期刊纸张色彩要一致。</w:t>
      </w:r>
    </w:p>
    <w:p w:rsidR="009470D4" w:rsidRPr="009470D4" w:rsidRDefault="009470D4" w:rsidP="009470D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二、装帧要求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每本期刊装订厚度2—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470D4">
          <w:rPr>
            <w:rFonts w:ascii="仿宋" w:eastAsia="仿宋" w:hAnsi="仿宋" w:hint="eastAsia"/>
            <w:sz w:val="28"/>
            <w:szCs w:val="28"/>
          </w:rPr>
          <w:t>3厘米</w:t>
        </w:r>
      </w:smartTag>
      <w:r w:rsidRPr="009470D4">
        <w:rPr>
          <w:rFonts w:ascii="仿宋" w:eastAsia="仿宋" w:hAnsi="仿宋" w:hint="eastAsia"/>
          <w:sz w:val="28"/>
          <w:szCs w:val="28"/>
        </w:rPr>
        <w:t>左右，装订线要结实、耐磨、持久；装订密度适中，装订线不得少于三道；装订后的期刊尽量不要压住文字，最好参照图书装帧式样，经掰不断线；所用的胶水要环保，无气味。</w:t>
      </w:r>
    </w:p>
    <w:p w:rsidR="009470D4" w:rsidRPr="009470D4" w:rsidRDefault="009470D4" w:rsidP="009470D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三、文字图案要求</w:t>
      </w:r>
    </w:p>
    <w:p w:rsidR="009470D4" w:rsidRPr="009470D4" w:rsidRDefault="0079044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/>
          <w:sz w:val="28"/>
          <w:szCs w:val="28"/>
        </w:rPr>
        <w:fldChar w:fldCharType="begin"/>
      </w:r>
      <w:r w:rsidR="009470D4" w:rsidRPr="009470D4">
        <w:rPr>
          <w:rFonts w:ascii="仿宋" w:eastAsia="仿宋" w:hAnsi="仿宋"/>
          <w:sz w:val="28"/>
          <w:szCs w:val="28"/>
        </w:rPr>
        <w:instrText xml:space="preserve"> </w:instrText>
      </w:r>
      <w:r w:rsidR="009470D4" w:rsidRPr="009470D4">
        <w:rPr>
          <w:rFonts w:ascii="仿宋" w:eastAsia="仿宋" w:hAnsi="仿宋" w:hint="eastAsia"/>
          <w:sz w:val="28"/>
          <w:szCs w:val="28"/>
        </w:rPr>
        <w:instrText>= 1 \* GB3</w:instrText>
      </w:r>
      <w:r w:rsidR="009470D4" w:rsidRPr="009470D4">
        <w:rPr>
          <w:rFonts w:ascii="仿宋" w:eastAsia="仿宋" w:hAnsi="仿宋"/>
          <w:sz w:val="28"/>
          <w:szCs w:val="28"/>
        </w:rPr>
        <w:instrText xml:space="preserve"> </w:instrText>
      </w:r>
      <w:r w:rsidRPr="009470D4">
        <w:rPr>
          <w:rFonts w:ascii="仿宋" w:eastAsia="仿宋" w:hAnsi="仿宋"/>
          <w:sz w:val="28"/>
          <w:szCs w:val="28"/>
        </w:rPr>
        <w:fldChar w:fldCharType="separate"/>
      </w:r>
      <w:r w:rsidR="009470D4" w:rsidRPr="009470D4">
        <w:rPr>
          <w:rFonts w:ascii="仿宋" w:eastAsia="仿宋" w:hAnsi="仿宋" w:hint="eastAsia"/>
          <w:sz w:val="28"/>
          <w:szCs w:val="28"/>
        </w:rPr>
        <w:t>①</w:t>
      </w:r>
      <w:r w:rsidRPr="009470D4">
        <w:rPr>
          <w:rFonts w:ascii="仿宋" w:eastAsia="仿宋" w:hAnsi="仿宋"/>
          <w:sz w:val="28"/>
          <w:szCs w:val="28"/>
        </w:rPr>
        <w:fldChar w:fldCharType="end"/>
      </w:r>
      <w:r w:rsidR="009470D4" w:rsidRPr="009470D4">
        <w:rPr>
          <w:rFonts w:ascii="仿宋" w:eastAsia="仿宋" w:hAnsi="仿宋" w:hint="eastAsia"/>
          <w:sz w:val="28"/>
          <w:szCs w:val="28"/>
        </w:rPr>
        <w:t>封面：整个封面印暗底纹，中间印杂志名称，卷期，封面下方印“淮南联合大学图书馆”。</w:t>
      </w:r>
      <w:r w:rsidRPr="009470D4">
        <w:rPr>
          <w:rFonts w:ascii="仿宋" w:eastAsia="仿宋" w:hAnsi="仿宋"/>
          <w:sz w:val="28"/>
          <w:szCs w:val="28"/>
        </w:rPr>
        <w:fldChar w:fldCharType="begin"/>
      </w:r>
      <w:r w:rsidR="009470D4" w:rsidRPr="009470D4">
        <w:rPr>
          <w:rFonts w:ascii="仿宋" w:eastAsia="仿宋" w:hAnsi="仿宋"/>
          <w:sz w:val="28"/>
          <w:szCs w:val="28"/>
        </w:rPr>
        <w:instrText xml:space="preserve"> </w:instrText>
      </w:r>
      <w:r w:rsidR="009470D4" w:rsidRPr="009470D4">
        <w:rPr>
          <w:rFonts w:ascii="仿宋" w:eastAsia="仿宋" w:hAnsi="仿宋" w:hint="eastAsia"/>
          <w:sz w:val="28"/>
          <w:szCs w:val="28"/>
        </w:rPr>
        <w:instrText>= 2 \* GB3</w:instrText>
      </w:r>
      <w:r w:rsidR="009470D4" w:rsidRPr="009470D4">
        <w:rPr>
          <w:rFonts w:ascii="仿宋" w:eastAsia="仿宋" w:hAnsi="仿宋"/>
          <w:sz w:val="28"/>
          <w:szCs w:val="28"/>
        </w:rPr>
        <w:instrText xml:space="preserve"> </w:instrText>
      </w:r>
      <w:r w:rsidRPr="009470D4">
        <w:rPr>
          <w:rFonts w:ascii="仿宋" w:eastAsia="仿宋" w:hAnsi="仿宋"/>
          <w:sz w:val="28"/>
          <w:szCs w:val="28"/>
        </w:rPr>
        <w:fldChar w:fldCharType="separate"/>
      </w:r>
      <w:r w:rsidR="009470D4" w:rsidRPr="009470D4">
        <w:rPr>
          <w:rFonts w:ascii="仿宋" w:eastAsia="仿宋" w:hAnsi="仿宋" w:hint="eastAsia"/>
          <w:sz w:val="28"/>
          <w:szCs w:val="28"/>
        </w:rPr>
        <w:t>②</w:t>
      </w:r>
      <w:r w:rsidRPr="009470D4">
        <w:rPr>
          <w:rFonts w:ascii="仿宋" w:eastAsia="仿宋" w:hAnsi="仿宋"/>
          <w:sz w:val="28"/>
          <w:szCs w:val="28"/>
        </w:rPr>
        <w:fldChar w:fldCharType="end"/>
      </w:r>
      <w:r w:rsidR="009470D4" w:rsidRPr="009470D4">
        <w:rPr>
          <w:rFonts w:ascii="仿宋" w:eastAsia="仿宋" w:hAnsi="仿宋" w:hint="eastAsia"/>
          <w:sz w:val="28"/>
          <w:szCs w:val="28"/>
        </w:rPr>
        <w:t>书脊：杂志名称、卷期选用楷体印刷字（黑色），大本（16开本以上）的名称第一个字距离顶端2—3厘米，文字之间不可太挤（根据美观适当布局），中间印卷期，书的下方印杂志分类号，分类号离杂志底端3厘米（采购方提供样本参考。</w:t>
      </w:r>
      <w:r w:rsidR="009470D4" w:rsidRPr="009470D4">
        <w:rPr>
          <w:rFonts w:ascii="仿宋" w:eastAsia="仿宋" w:hAnsi="仿宋"/>
          <w:sz w:val="28"/>
          <w:szCs w:val="28"/>
        </w:rPr>
        <w:t>）</w:t>
      </w:r>
    </w:p>
    <w:p w:rsidR="009470D4" w:rsidRPr="009470D4" w:rsidRDefault="009470D4" w:rsidP="009470D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四、装订要求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装订成册的期刊按同种整理、打包，不得分散。装订过程中不可出现缺刊或期刊破损等现象；对验收装订不合格的期刊要重新装订，如给招标方造成损失按期刊全年价格的双倍给予经济补偿。</w:t>
      </w:r>
    </w:p>
    <w:p w:rsidR="009470D4" w:rsidRPr="009470D4" w:rsidRDefault="009470D4" w:rsidP="009470D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t>五、装订时间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每年期刊集中装订，潜在服务商自接收到招标方的期刊始，应在30天内分批次装订完毕送达招标方指定场所，如因客观原因造成送货延迟，应及时说明。</w:t>
      </w:r>
    </w:p>
    <w:p w:rsidR="009470D4" w:rsidRPr="009470D4" w:rsidRDefault="009470D4" w:rsidP="009470D4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470D4">
        <w:rPr>
          <w:rFonts w:ascii="黑体" w:eastAsia="黑体" w:hAnsi="黑体" w:hint="eastAsia"/>
          <w:sz w:val="28"/>
          <w:szCs w:val="28"/>
        </w:rPr>
        <w:lastRenderedPageBreak/>
        <w:t>六、其它事项</w:t>
      </w:r>
    </w:p>
    <w:p w:rsidR="009470D4" w:rsidRPr="009470D4" w:rsidRDefault="009470D4" w:rsidP="009470D4">
      <w:pPr>
        <w:tabs>
          <w:tab w:val="center" w:pos="4363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70D4">
        <w:rPr>
          <w:rFonts w:ascii="仿宋" w:eastAsia="仿宋" w:hAnsi="仿宋" w:hint="eastAsia"/>
          <w:sz w:val="28"/>
          <w:szCs w:val="28"/>
        </w:rPr>
        <w:t>本次招标费用包含期刊装订材料费、人工费、期刊搬运费、税费及其它费用，装订风格需与馆内原有过刊装订风格一致。</w:t>
      </w:r>
    </w:p>
    <w:p w:rsidR="00D02CD6" w:rsidRDefault="00D02CD6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EB3D38" w:rsidRDefault="00EB3D38">
      <w:pPr>
        <w:jc w:val="center"/>
        <w:rPr>
          <w:b/>
          <w:color w:val="FF0000"/>
          <w:sz w:val="28"/>
          <w:szCs w:val="28"/>
        </w:rPr>
      </w:pPr>
    </w:p>
    <w:p w:rsidR="00D02CD6" w:rsidRDefault="00D02CD6">
      <w:pPr>
        <w:jc w:val="center"/>
        <w:rPr>
          <w:b/>
          <w:color w:val="FF0000"/>
          <w:sz w:val="28"/>
          <w:szCs w:val="28"/>
        </w:rPr>
      </w:pPr>
    </w:p>
    <w:p w:rsidR="00B515AD" w:rsidRDefault="00B515AD">
      <w:pPr>
        <w:jc w:val="center"/>
        <w:rPr>
          <w:b/>
          <w:color w:val="FF0000"/>
          <w:sz w:val="28"/>
          <w:szCs w:val="28"/>
        </w:rPr>
      </w:pPr>
    </w:p>
    <w:p w:rsidR="00162D37" w:rsidRDefault="00210C39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162D37" w:rsidRDefault="00210C39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162D37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084EB5" w:rsidRPr="00084EB5" w:rsidRDefault="00084EB5" w:rsidP="00084E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★采购信息管理平台，</w:t>
      </w:r>
      <w:r w:rsidRPr="00EB3D38">
        <w:rPr>
          <w:rFonts w:hint="eastAsia"/>
          <w:b/>
          <w:color w:val="FF0000"/>
          <w:sz w:val="28"/>
          <w:szCs w:val="28"/>
        </w:rPr>
        <w:t>必须使用</w:t>
      </w:r>
      <w:r w:rsidRPr="00EB3D38">
        <w:rPr>
          <w:rFonts w:hint="eastAsia"/>
          <w:b/>
          <w:color w:val="FF0000"/>
          <w:sz w:val="28"/>
          <w:szCs w:val="28"/>
          <w:highlight w:val="yellow"/>
          <w:u w:val="single"/>
        </w:rPr>
        <w:t>★★</w:t>
      </w:r>
      <w:r w:rsidRPr="00EB3D38">
        <w:rPr>
          <w:rFonts w:hint="eastAsia"/>
          <w:b/>
          <w:color w:val="FF0000"/>
          <w:sz w:val="44"/>
          <w:szCs w:val="44"/>
          <w:highlight w:val="yellow"/>
          <w:u w:val="single"/>
        </w:rPr>
        <w:t>GOOGLE</w:t>
      </w:r>
      <w:r w:rsidRPr="00EB3D38">
        <w:rPr>
          <w:rFonts w:hint="eastAsia"/>
          <w:b/>
          <w:color w:val="FF0000"/>
          <w:sz w:val="44"/>
          <w:szCs w:val="44"/>
          <w:highlight w:val="yellow"/>
          <w:u w:val="single"/>
        </w:rPr>
        <w:t>浏览器</w:t>
      </w:r>
      <w:r w:rsidRPr="00EB3D38">
        <w:rPr>
          <w:rFonts w:hint="eastAsia"/>
          <w:b/>
          <w:color w:val="FF0000"/>
          <w:sz w:val="28"/>
          <w:szCs w:val="28"/>
          <w:highlight w:val="yellow"/>
          <w:u w:val="single"/>
        </w:rPr>
        <w:t>★★</w:t>
      </w:r>
      <w:r w:rsidRPr="00084EB5">
        <w:rPr>
          <w:rFonts w:hint="eastAsia"/>
          <w:b/>
          <w:sz w:val="28"/>
          <w:szCs w:val="28"/>
        </w:rPr>
        <w:t>或者</w:t>
      </w:r>
      <w:r w:rsidRPr="00084EB5">
        <w:rPr>
          <w:rFonts w:hint="eastAsia"/>
          <w:b/>
          <w:sz w:val="28"/>
          <w:szCs w:val="28"/>
        </w:rPr>
        <w:t>IE10</w:t>
      </w:r>
      <w:r w:rsidRPr="00084EB5">
        <w:rPr>
          <w:rFonts w:hint="eastAsia"/>
          <w:b/>
          <w:sz w:val="28"/>
          <w:szCs w:val="28"/>
        </w:rPr>
        <w:t>以上版本的</w:t>
      </w:r>
      <w:r w:rsidRPr="00084EB5">
        <w:rPr>
          <w:rFonts w:hint="eastAsia"/>
          <w:b/>
          <w:sz w:val="28"/>
          <w:szCs w:val="28"/>
        </w:rPr>
        <w:t>IE</w:t>
      </w:r>
      <w:r w:rsidRPr="00084EB5">
        <w:rPr>
          <w:rFonts w:hint="eastAsia"/>
          <w:b/>
          <w:sz w:val="28"/>
          <w:szCs w:val="28"/>
        </w:rPr>
        <w:t>浏览器</w:t>
      </w:r>
      <w:r w:rsidR="00EB3D38">
        <w:rPr>
          <w:rFonts w:hint="eastAsia"/>
          <w:b/>
          <w:sz w:val="28"/>
          <w:szCs w:val="28"/>
        </w:rPr>
        <w:t>（请勿安装未知插件）。（部分浏览器自带插件有网络嗅探功能，容易触发本站的防篡改防御机制，请勿使用要求以外的浏览器注册登录本站，否则会造成密码锁定无法登录。）</w:t>
      </w:r>
    </w:p>
    <w:p w:rsidR="00162D37" w:rsidRDefault="00210C39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Style w:val="a4"/>
            <w:rFonts w:ascii="宋体" w:hAnsi="宋体" w:cs="宋体"/>
            <w:sz w:val="24"/>
          </w:rPr>
          <w:t>http://cggl.hnuu.edu.cn/Info/detail/id/771.html</w:t>
        </w:r>
      </w:hyperlink>
    </w:p>
    <w:p w:rsidR="00162D37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162D37" w:rsidRDefault="00B7179C">
      <w:r>
        <w:rPr>
          <w:noProof/>
        </w:rPr>
        <w:drawing>
          <wp:inline distT="0" distB="0" distL="0" distR="0">
            <wp:extent cx="5048250" cy="2066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2" cy="20731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37" w:rsidRDefault="00210C39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162D37" w:rsidRDefault="00B7179C">
      <w:r>
        <w:rPr>
          <w:noProof/>
        </w:rPr>
        <w:lastRenderedPageBreak/>
        <w:drawing>
          <wp:inline distT="0" distB="0" distL="0" distR="0">
            <wp:extent cx="4603750" cy="245745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457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37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210C39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210C39" w:rsidSect="00162D37">
      <w:headerReference w:type="default" r:id="rId10"/>
      <w:pgSz w:w="11906" w:h="16838"/>
      <w:pgMar w:top="1134" w:right="1134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14" w:rsidRDefault="00857814">
      <w:r>
        <w:separator/>
      </w:r>
    </w:p>
  </w:endnote>
  <w:endnote w:type="continuationSeparator" w:id="0">
    <w:p w:rsidR="00857814" w:rsidRDefault="0085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14" w:rsidRDefault="00857814">
      <w:r>
        <w:separator/>
      </w:r>
    </w:p>
  </w:footnote>
  <w:footnote w:type="continuationSeparator" w:id="0">
    <w:p w:rsidR="00857814" w:rsidRDefault="00857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37" w:rsidRDefault="00162D3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CC"/>
    <w:rsid w:val="000205D9"/>
    <w:rsid w:val="00075B5A"/>
    <w:rsid w:val="00084EB5"/>
    <w:rsid w:val="00097CE0"/>
    <w:rsid w:val="000A67CD"/>
    <w:rsid w:val="000E6BB8"/>
    <w:rsid w:val="00122E5C"/>
    <w:rsid w:val="00162D37"/>
    <w:rsid w:val="00177A03"/>
    <w:rsid w:val="00197988"/>
    <w:rsid w:val="001A19DF"/>
    <w:rsid w:val="001B5C00"/>
    <w:rsid w:val="00210C39"/>
    <w:rsid w:val="00227AD1"/>
    <w:rsid w:val="0026371D"/>
    <w:rsid w:val="00291780"/>
    <w:rsid w:val="002A521D"/>
    <w:rsid w:val="002A52FD"/>
    <w:rsid w:val="002A777D"/>
    <w:rsid w:val="002B4E51"/>
    <w:rsid w:val="002B603B"/>
    <w:rsid w:val="002C4380"/>
    <w:rsid w:val="00361E79"/>
    <w:rsid w:val="004338B4"/>
    <w:rsid w:val="00480478"/>
    <w:rsid w:val="004A6CE2"/>
    <w:rsid w:val="004E3217"/>
    <w:rsid w:val="004E68DC"/>
    <w:rsid w:val="00567A0A"/>
    <w:rsid w:val="00587AEA"/>
    <w:rsid w:val="0059005F"/>
    <w:rsid w:val="005C381F"/>
    <w:rsid w:val="006344F3"/>
    <w:rsid w:val="00664377"/>
    <w:rsid w:val="0067029A"/>
    <w:rsid w:val="00675169"/>
    <w:rsid w:val="006B2267"/>
    <w:rsid w:val="006C177E"/>
    <w:rsid w:val="0071020E"/>
    <w:rsid w:val="00725C32"/>
    <w:rsid w:val="00727983"/>
    <w:rsid w:val="00741C54"/>
    <w:rsid w:val="007565BC"/>
    <w:rsid w:val="0078299B"/>
    <w:rsid w:val="00790444"/>
    <w:rsid w:val="00825B1C"/>
    <w:rsid w:val="008518F9"/>
    <w:rsid w:val="00857814"/>
    <w:rsid w:val="0087071E"/>
    <w:rsid w:val="00881C05"/>
    <w:rsid w:val="008D19D1"/>
    <w:rsid w:val="00901469"/>
    <w:rsid w:val="00932BCC"/>
    <w:rsid w:val="00942F2E"/>
    <w:rsid w:val="009464C5"/>
    <w:rsid w:val="009470D4"/>
    <w:rsid w:val="00975EDE"/>
    <w:rsid w:val="00993E1D"/>
    <w:rsid w:val="009E2063"/>
    <w:rsid w:val="009E3998"/>
    <w:rsid w:val="00A54EB7"/>
    <w:rsid w:val="00A74FA1"/>
    <w:rsid w:val="00AB4324"/>
    <w:rsid w:val="00AC5479"/>
    <w:rsid w:val="00AF5F57"/>
    <w:rsid w:val="00B12E18"/>
    <w:rsid w:val="00B515AD"/>
    <w:rsid w:val="00B621C4"/>
    <w:rsid w:val="00B649D1"/>
    <w:rsid w:val="00B7179C"/>
    <w:rsid w:val="00BB57E6"/>
    <w:rsid w:val="00BD2478"/>
    <w:rsid w:val="00BF12A5"/>
    <w:rsid w:val="00C27939"/>
    <w:rsid w:val="00C8097B"/>
    <w:rsid w:val="00C821B0"/>
    <w:rsid w:val="00C94936"/>
    <w:rsid w:val="00CB6A36"/>
    <w:rsid w:val="00D02CD6"/>
    <w:rsid w:val="00D56FC5"/>
    <w:rsid w:val="00E050B3"/>
    <w:rsid w:val="00E16F9D"/>
    <w:rsid w:val="00E61D75"/>
    <w:rsid w:val="00E62526"/>
    <w:rsid w:val="00E7258B"/>
    <w:rsid w:val="00E81316"/>
    <w:rsid w:val="00EB3D38"/>
    <w:rsid w:val="00F21756"/>
    <w:rsid w:val="00F30FC6"/>
    <w:rsid w:val="00F77FAF"/>
    <w:rsid w:val="00F878CA"/>
    <w:rsid w:val="00FD7F9E"/>
    <w:rsid w:val="0E4758CA"/>
    <w:rsid w:val="27320DC7"/>
    <w:rsid w:val="27F63C9D"/>
    <w:rsid w:val="2B776A2E"/>
    <w:rsid w:val="3B9E0AFC"/>
    <w:rsid w:val="3F1A6F35"/>
    <w:rsid w:val="55AC3D87"/>
    <w:rsid w:val="59935DDA"/>
    <w:rsid w:val="6D620ED1"/>
    <w:rsid w:val="7844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2D37"/>
    <w:rPr>
      <w:color w:val="0000FF"/>
      <w:u w:val="single"/>
    </w:rPr>
  </w:style>
  <w:style w:type="character" w:styleId="a4">
    <w:name w:val="FollowedHyperlink"/>
    <w:uiPriority w:val="99"/>
    <w:unhideWhenUsed/>
    <w:rsid w:val="00162D37"/>
    <w:rPr>
      <w:color w:val="800080"/>
      <w:u w:val="single"/>
    </w:rPr>
  </w:style>
  <w:style w:type="character" w:customStyle="1" w:styleId="Char">
    <w:name w:val="页脚 Char"/>
    <w:link w:val="a5"/>
    <w:uiPriority w:val="99"/>
    <w:rsid w:val="00162D37"/>
    <w:rPr>
      <w:sz w:val="18"/>
      <w:szCs w:val="18"/>
    </w:rPr>
  </w:style>
  <w:style w:type="character" w:customStyle="1" w:styleId="Char0">
    <w:name w:val="页眉 Char"/>
    <w:link w:val="a6"/>
    <w:uiPriority w:val="99"/>
    <w:rsid w:val="00162D3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62D37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162D3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162D37"/>
    <w:rPr>
      <w:sz w:val="18"/>
      <w:szCs w:val="18"/>
    </w:rPr>
  </w:style>
  <w:style w:type="table" w:styleId="a8">
    <w:name w:val="Table Grid"/>
    <w:basedOn w:val="a1"/>
    <w:uiPriority w:val="59"/>
    <w:rsid w:val="00162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A67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2D37"/>
    <w:rPr>
      <w:color w:val="0000FF"/>
      <w:u w:val="single"/>
    </w:rPr>
  </w:style>
  <w:style w:type="character" w:styleId="a4">
    <w:name w:val="FollowedHyperlink"/>
    <w:uiPriority w:val="99"/>
    <w:unhideWhenUsed/>
    <w:rsid w:val="00162D37"/>
    <w:rPr>
      <w:color w:val="800080"/>
      <w:u w:val="single"/>
    </w:rPr>
  </w:style>
  <w:style w:type="character" w:customStyle="1" w:styleId="Char">
    <w:name w:val="页脚 Char"/>
    <w:link w:val="a5"/>
    <w:uiPriority w:val="99"/>
    <w:rsid w:val="00162D37"/>
    <w:rPr>
      <w:sz w:val="18"/>
      <w:szCs w:val="18"/>
    </w:rPr>
  </w:style>
  <w:style w:type="character" w:customStyle="1" w:styleId="Char0">
    <w:name w:val="页眉 Char"/>
    <w:link w:val="a6"/>
    <w:uiPriority w:val="99"/>
    <w:rsid w:val="00162D3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62D37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6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162D3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162D37"/>
    <w:rPr>
      <w:sz w:val="18"/>
      <w:szCs w:val="18"/>
    </w:rPr>
  </w:style>
  <w:style w:type="table" w:styleId="a8">
    <w:name w:val="Table Grid"/>
    <w:basedOn w:val="a1"/>
    <w:uiPriority w:val="59"/>
    <w:rsid w:val="00162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A67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310</Words>
  <Characters>1771</Characters>
  <Application>Microsoft Office Word</Application>
  <DocSecurity>0</DocSecurity>
  <Lines>14</Lines>
  <Paragraphs>4</Paragraphs>
  <ScaleCrop>false</ScaleCrop>
  <Company>微软中国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2017-09-25T09:16:00Z</cp:lastPrinted>
  <dcterms:created xsi:type="dcterms:W3CDTF">2020-06-17T00:57:00Z</dcterms:created>
  <dcterms:modified xsi:type="dcterms:W3CDTF">2020-07-03T02:15:00Z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