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C" w:rsidRPr="00FB5982" w:rsidRDefault="0099161C" w:rsidP="005C1B1D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 w:rsidRPr="00FB5982">
        <w:rPr>
          <w:rFonts w:ascii="仿宋_GB2312" w:eastAsia="仿宋_GB2312" w:hint="eastAsia"/>
          <w:b/>
          <w:sz w:val="36"/>
          <w:szCs w:val="36"/>
        </w:rPr>
        <w:t>淮南联合大学</w:t>
      </w:r>
      <w:r w:rsidR="005C1B1D" w:rsidRPr="005C1B1D">
        <w:rPr>
          <w:rFonts w:ascii="仿宋_GB2312" w:eastAsia="仿宋_GB2312" w:hint="eastAsia"/>
          <w:b/>
          <w:sz w:val="36"/>
          <w:szCs w:val="36"/>
        </w:rPr>
        <w:t>宝玉石鉴定技能大赛宝玉石鉴定标本采购</w:t>
      </w:r>
      <w:r w:rsidRPr="00FB5982">
        <w:rPr>
          <w:rFonts w:ascii="仿宋_GB2312" w:eastAsia="仿宋_GB2312" w:hint="eastAsia"/>
          <w:b/>
          <w:sz w:val="36"/>
          <w:szCs w:val="36"/>
        </w:rPr>
        <w:t>项目电子竞价明细表</w:t>
      </w:r>
    </w:p>
    <w:p w:rsidR="0099161C" w:rsidRPr="0099161C" w:rsidRDefault="0099161C" w:rsidP="0099161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</w:t>
      </w:r>
      <w:r w:rsidR="005C1B1D">
        <w:rPr>
          <w:rFonts w:ascii="宋体" w:hAnsi="宋体"/>
          <w:b/>
          <w:bCs/>
          <w:color w:val="FF0000"/>
          <w:sz w:val="24"/>
          <w:u w:val="single"/>
        </w:rPr>
        <w:t>800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00 </w:t>
      </w:r>
      <w:r>
        <w:rPr>
          <w:rFonts w:ascii="宋体" w:hAnsi="宋体" w:hint="eastAsia"/>
          <w:sz w:val="24"/>
        </w:rPr>
        <w:t xml:space="preserve">元 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Style w:val="a3"/>
        <w:tblW w:w="9766" w:type="dxa"/>
        <w:jc w:val="center"/>
        <w:tblLook w:val="04A0" w:firstRow="1" w:lastRow="0" w:firstColumn="1" w:lastColumn="0" w:noHBand="0" w:noVBand="1"/>
      </w:tblPr>
      <w:tblGrid>
        <w:gridCol w:w="564"/>
        <w:gridCol w:w="1407"/>
        <w:gridCol w:w="3933"/>
        <w:gridCol w:w="1063"/>
        <w:gridCol w:w="993"/>
        <w:gridCol w:w="992"/>
        <w:gridCol w:w="814"/>
      </w:tblGrid>
      <w:tr w:rsidR="0099161C" w:rsidTr="0099161C">
        <w:trPr>
          <w:jc w:val="center"/>
        </w:trPr>
        <w:tc>
          <w:tcPr>
            <w:tcW w:w="564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07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货物、服务名称</w:t>
            </w:r>
          </w:p>
        </w:tc>
        <w:tc>
          <w:tcPr>
            <w:tcW w:w="3933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参考品牌或规格参数</w:t>
            </w:r>
          </w:p>
        </w:tc>
        <w:tc>
          <w:tcPr>
            <w:tcW w:w="1063" w:type="dxa"/>
            <w:vAlign w:val="center"/>
          </w:tcPr>
          <w:p w:rsidR="0099161C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  <w:r w:rsidRPr="00C56BE5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*单价（元）</w:t>
            </w:r>
          </w:p>
        </w:tc>
        <w:tc>
          <w:tcPr>
            <w:tcW w:w="992" w:type="dxa"/>
            <w:vAlign w:val="center"/>
          </w:tcPr>
          <w:p w:rsidR="0099161C" w:rsidRPr="00C56BE5" w:rsidRDefault="0099161C" w:rsidP="0099161C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  <w:tc>
          <w:tcPr>
            <w:tcW w:w="814" w:type="dxa"/>
            <w:vAlign w:val="center"/>
          </w:tcPr>
          <w:p w:rsidR="0099161C" w:rsidRPr="00C56BE5" w:rsidRDefault="0099161C" w:rsidP="0099161C">
            <w:pPr>
              <w:jc w:val="center"/>
              <w:rPr>
                <w:rFonts w:ascii="Calibri" w:hAnsi="Calibri"/>
              </w:rPr>
            </w:pPr>
            <w:r w:rsidRPr="00C56BE5">
              <w:rPr>
                <w:rFonts w:ascii="Calibri" w:hAnsi="Calibri"/>
              </w:rPr>
              <w:t>备注</w:t>
            </w:r>
          </w:p>
        </w:tc>
      </w:tr>
      <w:tr w:rsidR="005C1B1D" w:rsidTr="0099161C">
        <w:trPr>
          <w:trHeight w:val="859"/>
          <w:jc w:val="center"/>
        </w:trPr>
        <w:tc>
          <w:tcPr>
            <w:tcW w:w="564" w:type="dxa"/>
            <w:vAlign w:val="center"/>
          </w:tcPr>
          <w:p w:rsidR="005C1B1D" w:rsidRDefault="005C1B1D" w:rsidP="005C1B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7" w:type="dxa"/>
            <w:vAlign w:val="center"/>
          </w:tcPr>
          <w:p w:rsidR="005C1B1D" w:rsidRPr="00404D4B" w:rsidRDefault="005C1B1D" w:rsidP="005C1B1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04D4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2023-GS宝玉石训练标本</w:t>
            </w:r>
          </w:p>
        </w:tc>
        <w:tc>
          <w:tcPr>
            <w:tcW w:w="3933" w:type="dxa"/>
            <w:vAlign w:val="center"/>
          </w:tcPr>
          <w:p w:rsidR="000F32BD" w:rsidRDefault="000F32BD" w:rsidP="000F32BD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宝玉石标本清单详见附表。</w:t>
            </w:r>
          </w:p>
          <w:p w:rsidR="000F32BD" w:rsidRDefault="000F32BD" w:rsidP="000F32BD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涵盖了天然宝石，天然玉石，天然有机宝石，人工宝石，稀有宝石等。其中不光有部分品种的不同优化处理方法，还有合成方法，及人造宝石标本和一些仿宝石标本。</w:t>
            </w:r>
          </w:p>
          <w:p w:rsidR="005C1B1D" w:rsidRPr="000F32BD" w:rsidRDefault="000F32BD" w:rsidP="000F32BD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★配“宝石标本管理系统”，通过电脑端进行后台管理、分类，直观展示标本实测图片和鉴定参数特征，方便师生互动查看，在线学习，提供该系统相关演示操作界面材料。</w:t>
            </w:r>
          </w:p>
        </w:tc>
        <w:tc>
          <w:tcPr>
            <w:tcW w:w="1063" w:type="dxa"/>
            <w:vAlign w:val="center"/>
          </w:tcPr>
          <w:p w:rsidR="005C1B1D" w:rsidRPr="00404D4B" w:rsidRDefault="005C1B1D" w:rsidP="005C1B1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04D4B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Pr="00404D4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  <w:tc>
          <w:tcPr>
            <w:tcW w:w="993" w:type="dxa"/>
            <w:vAlign w:val="center"/>
          </w:tcPr>
          <w:p w:rsidR="005C1B1D" w:rsidRDefault="005C1B1D" w:rsidP="005C1B1D">
            <w:pPr>
              <w:widowControl/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C1B1D" w:rsidRDefault="005C1B1D" w:rsidP="005C1B1D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814" w:type="dxa"/>
            <w:vAlign w:val="center"/>
          </w:tcPr>
          <w:p w:rsidR="005C1B1D" w:rsidRDefault="005C1B1D" w:rsidP="005C1B1D">
            <w:pPr>
              <w:jc w:val="center"/>
            </w:pPr>
          </w:p>
        </w:tc>
      </w:tr>
      <w:tr w:rsidR="00827F82" w:rsidTr="0099161C">
        <w:trPr>
          <w:trHeight w:val="572"/>
          <w:jc w:val="center"/>
        </w:trPr>
        <w:tc>
          <w:tcPr>
            <w:tcW w:w="5904" w:type="dxa"/>
            <w:gridSpan w:val="3"/>
            <w:vAlign w:val="center"/>
          </w:tcPr>
          <w:p w:rsidR="00827F82" w:rsidRDefault="0099161C" w:rsidP="00827F82">
            <w:pPr>
              <w:jc w:val="center"/>
            </w:pPr>
            <w:r w:rsidRPr="00C56BE5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*合计总价（元/套）：</w:t>
            </w:r>
          </w:p>
        </w:tc>
        <w:tc>
          <w:tcPr>
            <w:tcW w:w="3862" w:type="dxa"/>
            <w:gridSpan w:val="4"/>
            <w:vAlign w:val="center"/>
          </w:tcPr>
          <w:p w:rsidR="00827F82" w:rsidRDefault="00827F82" w:rsidP="00827F82">
            <w:pPr>
              <w:jc w:val="center"/>
            </w:pPr>
          </w:p>
        </w:tc>
      </w:tr>
    </w:tbl>
    <w:p w:rsidR="005C1B1D" w:rsidRDefault="005C1B1D" w:rsidP="005C1B1D"/>
    <w:p w:rsidR="005C1B1D" w:rsidRDefault="005C1B1D" w:rsidP="005C1B1D">
      <w:r>
        <w:rPr>
          <w:rFonts w:hint="eastAsia"/>
        </w:rPr>
        <w:t>附表：</w:t>
      </w: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710"/>
        <w:gridCol w:w="1536"/>
        <w:gridCol w:w="6738"/>
        <w:gridCol w:w="845"/>
      </w:tblGrid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物品名称</w:t>
            </w:r>
          </w:p>
        </w:tc>
        <w:tc>
          <w:tcPr>
            <w:tcW w:w="67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参数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数量/粒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404D4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珠宝玉石鉴定（一）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玻璃套装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(颜色配备齐全，仿各类宝玉石、特殊光学效应，特征典型)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10x12mm，紫色，椭圆弧面，透明，可见钴谱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14x14mm，蓝色，圆珠，透明，可见钴谱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10x12mm，红色，椭圆刻面，透明，可见硒谱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6x12mm，绿色，祖母绿刻面，透明，RI:1.570,偏光异常消光。仿碧玺、祖母绿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8x8mm，无色，圆刻面，透明，仿钻石。短波可见强白色荧光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6x8mm，红-绿，椭圆刻面，明显荧光，可见拼合痕迹，仿双色碧玺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10x19mm，紫色-绿色，祖母绿刻面，可见拼合痕迹，仿双色碧玺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8x10mm，粉色-蓝色，祖母绿刻面，明显荧光，可见拼合痕迹，仿双色碧玺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≥12x16mm，湖蓝色，刻面，仿帕拉伊巴碧玺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5x10mm，淡蓝色，祖母绿刻面，明显异常消光，短波荧光强淡蓝色，仿海蓝宝石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6x8mm，亮蓝色，祖母绿刻面，强烈异常消光，可见气泡。仿尖晶石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12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5x10mm，紫粉色，长方刻面，透明，可见异常消光，短波强紫粉色荧光，仿绿柱石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15x20mm，灰蓝色，祖母绿刻面，透明，气泡，强烈异常消光，仿蒙大拿蓝宝石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20x25mm，粉色，椭圆弧面，透明，可见明显光谱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13x18mm，棕红色，椭圆弧面，不透明，砂金玻璃，放大可见大量三角，六边形铜片，仿日光石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10x14mm，白色，椭圆弧面，半透明，可见猫眼效应，侧面可见蜂巢状结构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10x13mm，黄色，椭圆弧面，可见光谱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10x10mm，白色，圆弧面，偏光全暗，半透明，仿月光石、蛋白石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11x14mm，蓝色，椭圆弧面，仿欧泊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25x25mm，绿色/白色，平安扣，因脱玻化偏光下全亮，仿和田玉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6x8mm，绿色，椭圆刻面，透明，变色玻璃，可见变色效应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≥10mm，绿白色，圆珠/弧面，可见气泡，仿针钠钙石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18x18mm，浅绿色，方形刻面，透明，偏光全暗，仿绿水晶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CZ套装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合成立方氧化锆</w:t>
            </w: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br/>
              <w:t>（多种颜色、多种琢形，光谱、偏光典型，适用于单项测试练习）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6.5x6.5mm，无色，圆刻面，透明，可见光谱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9.5x10m，粉色，心形刻面，透明，可见光谱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7x7mm，紫色，方形刻面，透明，可见光谱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6x8mm，黄色，椭圆刻面，透明，可见光谱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7x9mm，褐红色，水滴刻面，透明，可见光谱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10x14mm，红色，椭圆刻面，透明，可见光谱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6x8mm，褐绿色，水滴刻面，透明，可见光谱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8x8mm，白色，圆弧面，微透明，可见光谱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8x8mm，紫色，圆弧面，透明，可见光谱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8x12mm，浅橙色，水滴弧面，透明，可见明显异常消光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11x13mm，浅黄色，椭圆弧面，透明，可见光谱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8x12mm，紫色，水滴弧面，透明，可见明显异常消光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6x8mm,绿色，祖母绿刻面，可见明显炸裂纹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37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8x8mm，蓝色，心形刻面，可见明显炸裂纹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5x10mm，红色，马眼刻面，可见明显炸裂纹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9x9mm，褐色，圆刻面，可见明显炸裂纹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40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塑料套装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(仿宝玉石)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8x8mm，黄色，桶珠，可见搅动纹，仿蜜蜡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12x12mm，黄白色，圆珠，可见搅动纹，仿象牙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10x25mm左右，褐色，片状，可见气泡。仿龟甲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10x10mm，红色，珠形，可见搅动纹，仿菱锰矿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10x10mm，绿色，珠形，可见搅动纹，仿孔雀石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7x9mm，蓝色，椭圆弧面，不透明，仿青金石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8x12mm，红色，椭圆弧面，仿珊瑚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47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YAG套装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人造钇铝榴石</w:t>
            </w: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(YAG）丰富的颜色，丰富教学、练习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6X6mm，无色，圆刻面，透明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6x6mm，绿色，圆刻面，透明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49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5x5mm，嫩绿色，圆刻面，透明，可见光谱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5x5mm，粉色，圆刻面，透明，可见光谱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≥6mm，蓝色，刻面，透明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≥6mm，黄色，刻面，透明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SIC套装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合成碳硅石（SIC）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6.5mm,无色，圆钻型刻面，放大检察可见刻面棱重影，白色线状包体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5x5mm，绿色，圆刻面，透明，放大检查可见重影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≥5mm，蓝色，刻面，透明，放大可见重影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合成刚玉套装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（多种合成方法，鉴定特征明显，适应对比教学）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合成红宝石（焰熔法）：7x9mm，红色，水滴刻面，微透明，光谱明显，有荧光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57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合成红宝石（焰熔法）：7x7mm，红色，圆刻面，透明，可用多色性、光谱、荧光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58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合成红宝石（焰熔法）：8x10mm，紫红色，椭圆弧面，透明，可用多色性、光谱、荧光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59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合成红宝石（水热法）：5x7mm，红色，椭圆刻面，透明，可见水波纹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合成红宝石（助溶剂法）：5x7mm，红色，祖母绿刻面，透明，可见助溶剂残余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61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合成红宝石（提拉法）：6x8mm,红色，椭圆刻面，透明，内部较干净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62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合成星光红宝石：6x8mm，紫红色，椭圆弧面，不透明，可见弧形生长纹，光谱、多色性明显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63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合成星光红宝石：8x10mm，红色，椭圆弧面，可用于多色性，荧光，光谱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合成红宝石：13x18mm，红色，椭圆弧面，可见明显炸裂纹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合成蓝宝石（焰熔法）：5x5mm，无色，圆刻面，透明，内部干净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66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合成蓝宝石（焰熔法）：6x8mm，橙色，水滴刻面，透明，强多色性，强荧光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67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合成蓝宝石（焰熔法）：≥6mm，绿色，刻面，透明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68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合成蓝宝石（焰熔法）：≥6mm，粉色，刻面，透明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69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合成蓝宝石（焰熔法）：5x7-6x8mm，蓝色，刻面，透明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合成蓝宝石（水热法）：5x7mm，蓝色，椭圆刻面，透明，可见水波纹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71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合成蓝宝石（提拉法）：6x8mm，蓝色，刻面，透明，内部较干净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72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合成变色蓝宝石：8x10mm，蓝绿色，椭圆刻面，内部较干净，变色效果明显，强多色性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6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73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合成变色蓝宝石：10x10mm，蓝紫色，公主方刻面，内部干净，具有合成特征，变色效果明显，强多色性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合成星光蓝宝石：10x12mm，黄白色，椭圆弧面，透明，可见合成特征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75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合成星光蓝宝石：10x10mm，乳白色，圆弧面，透明，可见合成特征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76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合成星光蓝宝石：6x8mm，蓝色，椭圆弧面，不透明，可见弧形生长纹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77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合成星光蓝宝石（再镀膜）：8x10mm，蓝色，椭圆弧面，底部可见膜层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78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合成蓝宝石（再扩散）：5x7mm，蓝色，椭圆刻面，透明，内部较干净，但散射光下可见扩散特征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79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合成尖晶石套装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(直观明显的鉴定特征）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7x7mm，薄荷绿色，公主方刻面，可见明亮绿色荧光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80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6x8mm，淡蓝色，椭圆刻面，透明，短波下可见蓝色荧光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81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8x8mm，深蓝色，圆刻面，可见变色效应，特征钴谱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5x7mm，绿色，椭圆刻面，透明，异常消光明显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≥6x8mm，绿色，刻面，放大可见鱼雷状气泡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≥7x9mm，深蓝色，椭圆弧面，透明，可见气泡，特征钴谱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5x5mm，无色，圆刻面，透明，可见异常消光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86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5x7mm，粉色，椭圆刻面，透明，内部干净。提拉法合成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合成欧泊套装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(明媚丰富的颜色，皆具有典型的镶嵌状色斑)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8x10mm，白色，椭圆弧面，变彩效应明显，可见镶嵌状色斑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88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10x10mm，淡蓝色，圆弧面，变彩效应明显，可见镶嵌状色斑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89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7x9mm，蓝色，椭圆弧面，变彩效应明显，可见镶嵌状色斑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8x14mm，蓝绿色，水滴弧面，变彩效应明显，可见镶嵌状色斑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91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6x8mm，亮橙色，椭圆弧面，变彩效应明显，可见镶嵌状色斑，强亮橙色荧光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92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6x8mm，橙红色，椭圆弧面，变彩效应明显，可见镶嵌状色斑，强橙红色荧光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93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6x8mm，紫红色，椭圆弧面，变彩效应明显，可见镶嵌状色斑，强橙红色荧光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94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6x8mm，浅橙色，椭圆弧面，变彩效应明显，可见镶嵌状色斑，强橙色荧光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95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石英岩玉（处理）套装</w:t>
            </w:r>
          </w:p>
          <w:p w:rsidR="005C1B1D" w:rsidRPr="009162E6" w:rsidRDefault="005C1B1D" w:rsidP="00F162BC">
            <w:pPr>
              <w:widowControl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丰富多彩的颜色仿制不同品种宝石</w:t>
            </w:r>
          </w:p>
        </w:tc>
        <w:tc>
          <w:tcPr>
            <w:tcW w:w="6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12x17mm，深蓝色，椭圆弧面，颜色呈丝网状分布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96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12x12mm,绿色，圆弧面，颜色呈丝网状分布，表面可见酸蚀网纹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97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15x20mm，湖蓝色，椭圆弧面，颜色呈丝网状分布,强蓝色荧光，可见染料谱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98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12x12mm，绿色，圆片，颜色在裂隙处富集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99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15x20mm，红色，椭圆弧面，颜色呈丝网状分布，强橙红色荧光，可见染料谱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13x18mm，紫色，椭圆弧面，颜色呈丝网状分布，表面可见酸蚀网纹，可见染料谱，荧光反应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7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101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13x18mm，黄色，椭圆弧面，颜色呈丝网状分布，表面可见酸蚀网纹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102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10x14mm，绿色-红色，椭圆弧面，颜色呈丝网状分布，可见斑状橙色荧光。仿红绿宝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6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103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10x10mm，绿色，圆珠，颜色呈丝网状分布，表面可见酸蚀网纹，强黄绿色荧光，可见染料谱，仿碧玉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104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10x10mm，蓝色，圆珠，颜色呈丝网状分布，表面可见酸蚀网纹，仿天河石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105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10x10mm，黄绿色，圆珠，颜色呈丝网状分布，表面可见酸蚀网纹。强黄绿色荧光，仿葡萄石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106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10x10mm，紫色，圆珠，颜色呈丝网状分布，仿苏纪石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107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10x12mm,粉红色，椭圆刻面，颜色呈丝网状分布，可见染料谱，强橙色荧光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108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10x13mm,橙色/绿色，椭圆刻面，颜色呈丝网状分布，可见染料谱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109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10x10mm，蓝色/红色，圆刻面，颜色呈丝网状分布，可见染料谱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110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6x8mm，绿色/蓝色/红色，椭圆刻面，颜色呈丝网状分布，可见染料谱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111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翡翠（处理）套装</w:t>
            </w:r>
          </w:p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明显典型的处理特征与天然形成了区别，更好的做其区分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翡翠（B）:≥8X6mm，绿色，弧面，具有酸蚀网纹及荧光反应，未染色（外观似天然）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112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翡翠（B）:长径≥30mm，淡绿色，雕件，可见酸蚀网纹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113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翡翠（B）:10x12mm，灰紫色，椭圆弧面，可见酸蚀网纹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114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翡翠（B）:≥18x18mm，灰白色，平安扣，可见酸蚀网纹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115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翡翠（B+C）:≥8x10mm，绿色，弧面，可见酸蚀网纹，颜色分布特征，可见染料谱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116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翡翠（B+C）:25x25mm,绿色，平安扣，可见酸蚀网纹、颜色分布特征，可见染料谱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117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翡翠（B+C）:10x12mm，紫色，椭圆弧面，可见酸蚀网纹、颜色分布特征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118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翡翠（B+C）:10x10mm左右，褐红色，圆珠，可见酸蚀网纹、颜色分布特征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119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翡翠（B+C）:≥25mm，红色-绿色-白色，挂件，可见酸蚀网纹、颜色分布特征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120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翡翠（B+C）:长径≥50mm，绿色-白色，雕件，可见酸蚀网纹、颜色分布特征，仿白底青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原石鉴定（二）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钻石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八面体等，晶形完整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尖晶石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八面体，晶形完整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尖晶石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接触双晶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菱形十二面体、四角三八面体，晶形完整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萤石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立方体或立方体聚形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刚玉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柱状/桶状，晶形完整，某些可见裂理或发育菱面体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碧玺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柱状，纵纹，晶形完整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绿柱石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六方柱状，晶形完整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托帕石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柱状、解理等，晶形完整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赛黄晶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锂辉石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柱状，浅紫色，透明，可见纵纹或有熔蚀现象，有些具有三角形表面印痕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黄色，柱状，晶形完整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棕紫色，柱状，晶形较完整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鱼眼石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四方柱+四方双锥，晶形完整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符山石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四方双锥+平行双面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透辉石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棕绿，柱状，晶形完整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绿帘石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棕绿，柱状，晶形完整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金红石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柱状，半金属光泽，晶形完整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98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b/>
                <w:bCs/>
                <w:kern w:val="0"/>
                <w:sz w:val="15"/>
                <w:szCs w:val="15"/>
              </w:rPr>
              <w:t>珠宝玉石鉴定（三）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钻石（配1粒鱼眼钻，1粒黑底钻）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0.30-0.33ct，配NGTC国检大证书，带净度素描图，切工比例图，4C分级，净度VVS-P,切工EX-P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0.23-0.28ct，配NGTC国检大证书，带净度素描图，切工比例图，4C分级,净度VVS-P,切工EX-P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红宝石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4X6-5X7mm，红色，刻面，透明，可见包体等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5X7mm，蓝色，刻面/弧面，透明，可见色带等包体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彩色蓝宝石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5X7mm，彩色，刻面，透明，可见包体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星光红/蓝宝石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≥6mm，各色，弧面，不透明，可见星光效应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金绿宝石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≥4X6mm，黄绿色，刻面，透明，具有矿物包裹体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4X5mm，黄绿色，椭圆弧面，猫眼效应明显，放大观察可见密集平行的线状包体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变石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3x4mm，椭圆刻面，绿色，透明，可见变色效应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变石猫眼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4-6mm，蓝绿色，弧面，微透明，具有猫眼及变色效应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42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祖母绿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5X7mm，绿色，椭圆刻面，透明，放大可见气液两相包体，多色性明显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海蓝宝石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6X8mm，淡蓝色，椭圆刻面，透明，放大检察可见矿物包体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海蓝宝石猫眼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7x9mm，淡蓝色，椭圆弧面，透明，可见猫眼效应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绿柱石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5X7mm，浅粉色-近无色，水滴刻面，透明，放大可见矿物包体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碧玺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5X7mm，各色，刻面，透明，放大可见天然包体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碧玺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5x7mm，各色，弧面，透明，放大可见矿物包体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碧玺猫眼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5X7-6X8mm，绿色，可见针管状包体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尖晶石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5-6mm，刻面，透明，各色，放大检查可见包裹体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尖晶石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各色，弧面，5-7mm，放大可见矿物包体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锆石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5X7mm左右，刻面，各色，透明，放大观察可见后刻面重影及特征吸收光谱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托帕石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6x8mm，蓝色，椭圆刻面，透明，放大可见气液两相包体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托帕石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3x5-4x6mm，橙黄色，刻面，透明，放大可见裂隙及矿物包体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托帕石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5X7-6X8mm,无色，弧面，放大可见矿物包体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橄榄石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≥9x11mm，刻面，黄绿色，透明，典型睡莲叶包体，光谱明显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铁镁铝榴石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5X7mm，玫红/紫红，刻面，透明，放大可见天然包体，RI≤1.76，具铁谱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铁铝榴石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6x8mm，紫红色，椭圆弧面，透明，放大可见天然包体，铁谱明显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锰铝榴石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5X7m，橙黄色，刻面/弧面，透明，放大可见天然包体，光谱明显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427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钙铝榴石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5x7mm，橙色，刻面，透明，RI：1.750，强烈异常消光，有热浪效应，无色透明矿物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铁钙铝榴石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5X7mm，棕黄色-黄绿色，刻面，透明，RI:1.77左右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铬钒钙铝榴石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≥4X5mm，翠绿色，刻面，沙弗莱石，放大可见天然包体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钙铁榴石（翠榴石）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≥4mm，绿色，刻面，透明，放大可见天然矿物包体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变色石榴石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4×6mm，灰绿色，刻面/弧面，变色效果明显，可见矿物包体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星光石榴石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5×7-6X8mm，深紫红色，弧面，可见四射或六射星光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8x10mm，无色，椭圆刻面，透明，放大可见天然包体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6x9mm，无色，椭圆弧面，可见树枝状矿物包体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黄晶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13x13mm，浅黄色，圆珠，透明，可见典型牛眼干涉图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紫晶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8x10mm，紫色，椭圆弧面，透明，可见旋转黑十字偏光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芙蓉石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8x10mm，粉色，祖母绿刻面，亚透明，放大可见大量细小针状包体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星光芙蓉石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9x9mm，粉色，圆形，亚透明，可见星光效应，放大可见大量细小针状包体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发晶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≥8mm，弧面/珠，透明，放大可见针管状包体，某些可见猫眼效应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≥8×11mm，褐色，弧面，一组定向排列的纤维状包体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日光石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10x12mm，橙色，椭圆弧面，微透明,放大检察可见矿物包体，具有砂金效应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星光日光石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≥7mm，灰黑色，弧面，可见大量片状赤铁矿包体，星光效应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月光石猫眼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≥7x9mm，椭圆弧面，白色，透明，可见猫眼效应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月光石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10x12mm，椭圆弧面，橙色，半透明，具有月光效应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月光石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≥8x10mm，无色带晕彩，弧面，多裂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拉长石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6X8mm，灰色，椭圆弧面，可见晕彩，放大检察可见近似平行排列的短针状包体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天河石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≥8X10mm，蓝色，弧面，未经优化处理，可见白色网格状色斑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79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长石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≥5x7mm，浅黄色，刻面，透明，矿物包体，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长石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≥6x8mm，弧面，浅绿色，透明，可见二轴晶单臂干涉图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≥6mm，黄色，刻面，放大观察可见针状包体,矿物包体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方柱石猫眼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≥7x9mm，椭圆弧面，透明，猫眼效应明显，放大检察可见平行排列的纤维状包体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5x7mm左右，绿色，刻面，透明，可见矿物包裹体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柱晶石猫眼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4X6mm，棕绿色，弧面，猫眼效应，多裂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坦桑石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≥5X7mm，蓝紫色，刻面，未经任何优化处理，具有三色性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坦桑石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≥4X6mm，紫色，刻面，可见矿物包体，裂隙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黝帘石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≥5×7mm，灰绿色，刻面，透明，矿物包体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绿帘石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≥6x7mmm，褐绿色，祖母绿刻面，具有矿物包裹体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堇青石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5X7mm，椭圆刻面，蓝紫色，透明，可见三色性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堇青石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12x13mm，紫色，心形弧面，可见大量红色片状赤铁矿包体，砂金堇青石，部分可能有轻微充填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堇青石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≥6x8mm，蓝紫，椭圆弧面，放大可见矿物包体，多色性强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榍石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4X6-5X7mm，黄绿色，刻面，透明，火彩强，放大检察可见矿物包体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磷灰石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≥4x6mm，浅蓝色-浅绿色，刻面/弧面，透明，放大可见天然包体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磷灰石（无色）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5X7mm，无色，刻面，透明，放大可见天然包体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磷灰石猫眼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≥6x8mm，绿色/黄色，弧面，透明，放大检察可针状包体，具有猫眼效应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透辉石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≥7mm，绿色，刻面/弧面，透明，放大检察可见矿物包体（某些可见Cr谱）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透辉石猫眼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5-7mm，绿色，弧面，不透明，放大检察可见矿物包体，具有猫眼效应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普通辉石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≥5X7mm，黑色，刻面，不透明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6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星光辉石</w:t>
            </w: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br/>
              <w:t>（普通辉石）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7x9mm，黑色，椭圆弧面，不透明，可见星光效应，四射星光明显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锂辉石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≥6x8mm，淡粉紫色/近无色，刻面，放大检察可见矿物包体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锂辉石猫眼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10x10mm，圆弧面，不透明，可见猫眼效应，可有轻微充填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顽火辉石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≥5mm，褐色，刻面，透明，内部有针状、管状包体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红柱石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5X7mm，刻面，透明，可见矿物包体，肉眼可见多色性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矽线石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6X8mm，浅色，椭圆刻面，透明，放大可见针状包体等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矽线石猫眼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≥6x8mm，浅灰色，椭圆弧面，透明，放大检察可见针状包体及猫眼效应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矽线石猫眼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≥7x9mm，褐黑色，椭圆弧面，不透明，多裂，放大检察可见针状包体及猫眼效应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≥5X7mm，蓝色-浅蓝色，刻面/弧面，透明,放大可见天然包体，某些弧面可见猫眼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≥4X6mm，浅绿色，刻面，透明，放大可见矿物包体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蓝晶石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5x7mm，橙色，椭圆刻面，透明，放大可见矿物包体,可见明显光谱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鱼眼石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≥5X7mm，无色，刻面，切割困难，品质非常好，放大可见矿物包体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符山石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≥6x7mm，褐黄色，祖母绿刻面，单晶（二色性），放大可见矿物包体，偏光可见异常干涉色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硼铝镁石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4x6-5X7mm，褐黄色-近无色，刻面，透明，可见少量矿物包体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塔菲石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3.5-6mm，无色-浅粉色，刻面，半透明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蓝锥矿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2-3mm，蓝紫色，刻面，透明，一般较小，可见矿物包裹体及强多色性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方解石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6x8mm，刻面，切割困难，无色或略带黄色调，透明，可见矿物包体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方解石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6x8mm，弧面，无色或略带黄色调，透明，可见矿物包体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锡石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4X6mm，褐色，弧面/刻面，可见矿物包裹体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赛黄晶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≥5X7mm，无色，刻面，透明，可见包裹体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赛黄晶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≥5X7mm，无色，弧面,透明，可见包裹体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金红石</w:t>
            </w:r>
          </w:p>
        </w:tc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≥4mm，深褐红色，刻面，不透明，金属光泽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充填红宝石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5X7-6X8mm，红色，刻面/弧面，微透明，裂理发育，放大观察可见充填物和气泡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6X8mm，蓝色，刻面/弧面，透明，放大观察可见充填特征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蓝宝石（表面扩散）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≥4X5mm，蓝色，混合刻面，微透明，颜色沿棱线富集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蓝宝石(体扩散)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≥4x6mm，彩色，混合刻面，透明，某些可见高温扩散迹象，如蓝色晕圈等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扩散星光蓝宝石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6x8mm，椭圆弧面，蓝色，不透明,表面可见白色絮状包体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充填碧玺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5×7-6X8mm，弧面，透明-半透明，表面可见充填特征，可具荧光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充填海蓝宝石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≥10x12mm，浅蓝色，弧面，半透明，可见充填特征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发晶拼合石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10x10mm，蓝色，圆弧面，可见金色纤维状包体及拼合痕迹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10×10mm，各色，珠形，明显炸裂纹，颜色沿裂隙富集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覆膜水晶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10x10mm，橙黄色，珠型，微透明，颜色均匀，局部膜层脱落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玻璃、水晶拼合石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5X7mm，蓝色/绿色，刻面，仿不同种类的宝石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覆膜托帕石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≥6mm，各色，刻面，局部表面脱落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覆膜赛黄晶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5×7mm，粉紫，刻面，局部薄膜脱落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79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石榴石拼合石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6×8mm，橙红色，椭圆刻面，可见拼合缝，上天然石榴石，下合成白刚玉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充填蓝晶石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7x9mm，绿色，扁珠，半透明，多裂，放大可见充填特征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扩散尖晶石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≥4x6mm，蓝色，刻面，半透明，放大可见扩散特征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合成红宝石拼合石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6x8mm，红色，椭圆刻面，可见拼合特征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107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6x8mm，无色，椭圆刻面，可见拼合特征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108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合成蓝宝石拼合石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6x8mm，蓝色，椭圆刻面，可见拼合特征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合成祖母绿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5X7mm，助熔剂法，绿色，椭圆刻面，透明，可见助熔剂残余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合成祖母绿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5X7-6X8mm，水热法，绿色，刻面/弧面，放大检察可见水波纹，钉状包体、云翳状包体等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合成祖母绿拼合石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6x8mm，绿色，椭圆刻面，二层拼合，合成祖母绿基底，放大可见拼和缝及粘合剂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合成绿柱石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5X7-6X8mm，无色/粉色，刻面，透明，水热法合成，可见合成特征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合成绿柱石拼合石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6x8mm，红色，椭圆刻面，透明，可见拼合痕迹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合成海蓝宝石</w:t>
            </w:r>
          </w:p>
        </w:tc>
        <w:tc>
          <w:tcPr>
            <w:tcW w:w="6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5x7mm，蓝色，刻面，透明，水热法合成，可见合成特征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合成变石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6X8mm，蓝绿色，刻面，可见合成特征，变色效应明显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合成尖晶石拼合石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6x8mm，蓝色，椭圆刻面，二层拼合，放大可见拼和缝及粘合剂，具有变色效应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合成水晶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≥6x8mm，各色，刻面/弧面，透明，干净或可见面包渣包体等特征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合成金红石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≥5mm,无色-浅黄色，圆钻型刻面，可见火彩及刻面棱重影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≥6x8mm，浅绿色，弧面，半透明-微透明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≥9x13mm，灰紫色，椭圆弧面，微透明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翡翠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长径≥15mm，各色，挂件，微透明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软玉-白玉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10x10mm，白色，圆弧面，结构细腻，可见深色包体等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软玉-碧玉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≥9x13mm，绿色，弧面，毛毡状结构，放大可见深色包体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软玉猫眼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≥7mm，浅绿色，弧面，可见猫眼效应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软玉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12mm，珠型，不透明，可见清晰草花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欧泊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6X8mm，白色，椭圆刻面，半透明，可见变彩色斑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欧泊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≥6x8mm，黑色，椭圆弧面，半透明，澳大利亚黑欧泊，可见色斑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火欧泊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5-9mm，橙黄色，弧面/刻面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欧泊猫眼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6x8mm，浅黄色，椭圆弧面，可见一组定向排列纤维状包体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石英岩玉（蓝东陵）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13x18mm，蓝色，椭圆弧面，粒状结构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石英岩玉（绿东陵）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20x20mm，绿色，弧面，粒状结构，具有绿色片状铬云母包体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石英岩玉（红东陵）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6x8mm，红色，椭圆弧面，透明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石英岩玉（紫东陵）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22x22mm，紫色，圆珠，粒状结构，紫东陵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石英岩玉（金丝玉）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≥11x13mm，黄色，弧面，粒状结构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石英岩玉（独龙翠）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13x16mm，绿色，椭圆弧面，粒状结构，可见矿物包体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≥8mm，灰色，弧面，可见大量片状矿物包体，深色矿物包体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14x14mm，白色，圆弧面，半透明，粒状结构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≥8x10mm，无色，弧面，透明，可见矿物包体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24x24mm，白色，心形弧面，粒状结构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长径≥20mm，深绿色，雕件，可见深色矿物包体，仿独山玉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石英岩玉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8x8mm，蓝色，圆弧面，粒状结构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钠长石玉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13x16mm，弧面，可见絮状结构及细粒状结构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玉髓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≥8mm，弧面，颜色随机，隐晶质结构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玉髓（澳玉）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7x9mm，绿色，椭圆弧面,隐晶质结构，Ni致色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玛瑙（缠丝玛瑙）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12.5x17.5mm,桶珠，可见条带构造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玛瑙（火玛瑙）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≥7x9mm,褐色，弧面,层状结构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玛瑙（水草玛瑙）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12x16mm左右，绿色，椭圆弧面，可见绿色水草状包体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碧石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13x18mm，褐黄色、褐红色斑杂，椭圆弧面，不透明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木变石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≥8x10mm，褐黄色，弧面，可见丝绢光泽和纤维状结构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硅化木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14x14mm，圆弧面，褐色，不透明，纤维状结构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79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硅化珊瑚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12×14mm，弧面，可见珊瑚的同心放射状构造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蛇纹石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7x9mm，白色-近无色，椭圆弧面，透明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蛇纹石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25x25mm，淡绿色，圆片，微透明，纤维交织结构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独山玉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≥8x10mm左右，绿色，小件/弧面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独山玉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12x17mm左右，白色/褐色，椭圆弧面，粒状结构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查罗石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11x11mm，褐色，圆珠，可见丝绢光泽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查罗石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≥10x12mm，紫色，椭圆弧面，可见丝绢状光泽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蔷薇辉石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30x30mm，粉色，心形弧面，可见大量黑色脉状结构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绿松石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8x8mm，蓝绿色，弧面，可见铁线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青金石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13X18mm，蓝色，弧面，不透明，具有白色方解石及金色黄铁矿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孔雀石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13x18mm，深绿色，不透明，可见条纹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葡萄石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≥7X8mm，浓绿色，弧面，内部可见放射状纤维结构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大理石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28x28mm，橙黄色，平安扣，微透明，粒状结构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大理石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≥14x19mm，蓝色/粉色，弧面，半透明，可见条带状结构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菱锰矿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11x11mm，红色，圆弧面，不透明，可见条纹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166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萤石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10x14mm，紫色-绿色，椭圆弧面，可见色带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萤石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8x10mm左右，绿色，椭圆刻面，折射率1.43左右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水钙铝榴石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≥6X8mm，绿色，随形/弧面，具有黑色点状矿物包体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方钠石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19x20mm，蓝色，心形弧面，微透明，可见白色脉状结构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黑曜石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10x14mm，黑色，椭圆弧面，可见金色砂金效应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天然玻璃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5x7mm，棕绿色，刻面，可见流动纹及气泡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苏纪石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5X7-7x9mm，紫色，小雕件/弧面，粒状结构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异极矿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≥5X7mm，特征蓝色，弧面或抛光片，具有条带状构造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云母质玉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≥8X10mm，紫色/绿色，弧面，质地温润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硅孔雀石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≥9x9mm，蓝绿色，弧面，不透明，为多矿物集合体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针钠钙石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≥7x9mm，蓝色，弧面，不透明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充填绿松石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≥6X8mm，蓝绿色，弧面，可见充填特征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染色蛇纹石玉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10-20mm，挂件，局部染成红色，呈血丝状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染色青金石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13x18mm，蓝色，椭圆弧面，不透明，可见染色特征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玛瑙（染色）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11x11mm，珠形，明显炸裂纹，颜色在裂隙处富集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染色木变石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10x14mm，紫色，椭圆弧面，纤维状结构，部分有猫眼效应，可见染色特征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拼合欧泊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7-15mm，弧面，可见拼合缝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淡水珍珠</w:t>
            </w:r>
          </w:p>
        </w:tc>
        <w:tc>
          <w:tcPr>
            <w:tcW w:w="6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≥10mm，橙色/紫色，珠形，淡水无核珍珠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淡水珍珠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≥12mm，珠型，白色/紫色等，有珠核，“爱迪生”珍珠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海水珍珠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≥10mm，白/金/黑色，珠形，强珍珠光泽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珊瑚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≥6x8mm，橙红色，弧面，具同心放射状构造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金珊瑚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8mm左右，枝状/弧面/珠型，可见平行枝状纵纹及晕彩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琥珀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≥9x12mm，黄褐色，椭圆弧面，透明，可见植物包体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琥珀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10x10mm，黄色，圆珠，可见矿物包体，强荧光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琥珀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10x12mm，棕红色，椭圆弧面，透明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蜜蜡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≥10x14mm，蜜黄色，椭圆弧面，微透明，可见花纹等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煤精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10x10mm，黑色，珠形，蜡状光泽-玻璃光泽,可见褐色条痕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煤精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8x10mm，黑色，弧面，蜡状光泽-玻璃光泽,可见褐色条痕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猛犸象牙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10mm，乳白色/浅咖啡色，珠形，可见典型勒兹纹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猛犸象牙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≥15mm，边角料块，未抛光，可看牙纹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龟甲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≥15mm，褐黄色，片状，大量红色圆形色素小点组成褐色色斑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18x18mm，黑色，圆片，可见层状结构，晕彩。黑蝶贝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198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9x12mm，白色，水滴形，珍珠光泽，层状结构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≥30x40mm，白色，无事牌，可见层状结构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30x30mm，绿色，圆片，层状结构，晕彩效应，鲍鱼贝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10x10mm左右，白色，珠形，砗磲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≥13x17mm，粉色，片状，可见层状结构，火焰状纹理。胭脂贝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染色珍珠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9x9mm，金色/黑色，圆珠，可见染色特征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珍珠、贝壳拼合石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≥10mm，白色，顶层为珍珠，底层为贝壳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拼合贝壳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15-20mm，各色，顶层及底层均为贝壳类，鹦鹉螺+贝壳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拼合贝壳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14x14mm，方片，灰绿色，可见拼合缝，上下都是鲍鱼贝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覆膜贝壳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10x10mm，白色，扁珠，打孔处可见膜层脱落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染色珊瑚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≥6x8mm，橙色/红色，弧面/珠形/块状，不透明，可见染色特征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再造琥珀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≥15mm，褐色/褐黄，珠型，半透明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再造根珀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≥10mm，珠型，可见粒状再造碎块及荧光特征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  <w:tr w:rsidR="005C1B1D" w:rsidRPr="009162E6" w:rsidTr="00F162BC">
        <w:trPr>
          <w:trHeight w:val="36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覆膜琥珀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≥15mm，黄色，雕件，透明-半透明，可见无色膜物质，属于优化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B1D" w:rsidRPr="009162E6" w:rsidRDefault="005C1B1D" w:rsidP="00F162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9162E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</w:tr>
    </w:tbl>
    <w:p w:rsidR="00EE401D" w:rsidRDefault="00EE401D" w:rsidP="00C856C6"/>
    <w:p w:rsidR="00EE401D" w:rsidRDefault="00EE401D" w:rsidP="00C856C6"/>
    <w:p w:rsidR="0099161C" w:rsidRDefault="0099161C" w:rsidP="0099161C"/>
    <w:p w:rsidR="0099161C" w:rsidRPr="00F878CA" w:rsidRDefault="0099161C" w:rsidP="0099161C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99161C" w:rsidRDefault="0099161C" w:rsidP="0099161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99161C" w:rsidRDefault="0099161C" w:rsidP="0099161C">
      <w:pPr>
        <w:ind w:left="360"/>
        <w:rPr>
          <w:bCs/>
          <w:sz w:val="24"/>
          <w:szCs w:val="28"/>
        </w:rPr>
      </w:pPr>
    </w:p>
    <w:p w:rsidR="0099161C" w:rsidRPr="00F878CA" w:rsidRDefault="0099161C" w:rsidP="0099161C">
      <w:pPr>
        <w:rPr>
          <w:bCs/>
          <w:sz w:val="24"/>
          <w:szCs w:val="28"/>
        </w:rPr>
      </w:pP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99161C" w:rsidRDefault="0099161C" w:rsidP="0099161C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</w:p>
    <w:p w:rsidR="0099161C" w:rsidRDefault="0099161C" w:rsidP="0099161C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5C1B1D" w:rsidRDefault="005C1B1D" w:rsidP="0099161C">
      <w:pPr>
        <w:ind w:firstLineChars="200" w:firstLine="480"/>
        <w:rPr>
          <w:bCs/>
          <w:sz w:val="24"/>
          <w:szCs w:val="28"/>
        </w:rPr>
      </w:pPr>
    </w:p>
    <w:p w:rsidR="005C1B1D" w:rsidRDefault="005C1B1D" w:rsidP="0099161C">
      <w:pPr>
        <w:ind w:firstLineChars="200" w:firstLine="480"/>
        <w:rPr>
          <w:bCs/>
          <w:sz w:val="24"/>
          <w:szCs w:val="28"/>
        </w:rPr>
      </w:pPr>
    </w:p>
    <w:p w:rsidR="005C1B1D" w:rsidRDefault="005C1B1D" w:rsidP="0099161C">
      <w:pPr>
        <w:ind w:firstLineChars="200" w:firstLine="480"/>
        <w:rPr>
          <w:bCs/>
          <w:sz w:val="24"/>
          <w:szCs w:val="28"/>
        </w:rPr>
      </w:pPr>
    </w:p>
    <w:p w:rsidR="005C1B1D" w:rsidRPr="006344F3" w:rsidRDefault="005C1B1D" w:rsidP="0099161C">
      <w:pPr>
        <w:ind w:firstLineChars="200" w:firstLine="480"/>
        <w:rPr>
          <w:bCs/>
          <w:sz w:val="24"/>
          <w:szCs w:val="28"/>
        </w:rPr>
      </w:pPr>
    </w:p>
    <w:p w:rsidR="0099161C" w:rsidRDefault="0099161C" w:rsidP="0099161C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99161C" w:rsidRDefault="0099161C" w:rsidP="0099161C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</w:t>
      </w:r>
      <w:r>
        <w:rPr>
          <w:rFonts w:hint="eastAsia"/>
          <w:b/>
          <w:sz w:val="28"/>
          <w:szCs w:val="28"/>
        </w:rPr>
        <w:lastRenderedPageBreak/>
        <w:t>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99161C" w:rsidRDefault="0099161C" w:rsidP="0099161C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Fonts w:ascii="宋体" w:hAnsi="宋体" w:cs="宋体"/>
            <w:sz w:val="24"/>
          </w:rPr>
          <w:t>http://cggl.hnuu.edu.cn/Info/detail/id/771.html</w:t>
        </w:r>
      </w:hyperlink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99161C" w:rsidRDefault="0099161C" w:rsidP="0099161C">
      <w:r w:rsidRPr="00FA5C48">
        <w:rPr>
          <w:noProof/>
        </w:rPr>
        <w:drawing>
          <wp:inline distT="0" distB="0" distL="0" distR="0">
            <wp:extent cx="5267325" cy="1676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1C" w:rsidRDefault="0099161C" w:rsidP="0099161C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99161C" w:rsidRDefault="0099161C" w:rsidP="0099161C">
      <w:r w:rsidRPr="00FA5C48">
        <w:rPr>
          <w:noProof/>
        </w:rPr>
        <w:drawing>
          <wp:inline distT="0" distB="0" distL="0" distR="0">
            <wp:extent cx="4600575" cy="3457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</w:t>
      </w:r>
      <w:r>
        <w:rPr>
          <w:rFonts w:hint="eastAsia"/>
          <w:b/>
          <w:color w:val="FF0000"/>
          <w:sz w:val="28"/>
          <w:szCs w:val="28"/>
        </w:rPr>
        <w:lastRenderedPageBreak/>
        <w:t>的格式上传</w:t>
      </w:r>
      <w:r>
        <w:rPr>
          <w:rFonts w:hint="eastAsia"/>
          <w:b/>
          <w:sz w:val="28"/>
          <w:szCs w:val="28"/>
        </w:rPr>
        <w:t>。</w:t>
      </w:r>
    </w:p>
    <w:p w:rsidR="0099161C" w:rsidRDefault="0099161C" w:rsidP="0099161C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 w:rsidR="0099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69" w:rsidRDefault="00635669" w:rsidP="007D6B8A">
      <w:r>
        <w:separator/>
      </w:r>
    </w:p>
  </w:endnote>
  <w:endnote w:type="continuationSeparator" w:id="0">
    <w:p w:rsidR="00635669" w:rsidRDefault="00635669" w:rsidP="007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69" w:rsidRDefault="00635669" w:rsidP="007D6B8A">
      <w:r>
        <w:separator/>
      </w:r>
    </w:p>
  </w:footnote>
  <w:footnote w:type="continuationSeparator" w:id="0">
    <w:p w:rsidR="00635669" w:rsidRDefault="00635669" w:rsidP="007D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3D"/>
    <w:rsid w:val="00015C9F"/>
    <w:rsid w:val="00065C47"/>
    <w:rsid w:val="00074F7F"/>
    <w:rsid w:val="000F32BD"/>
    <w:rsid w:val="001B24B0"/>
    <w:rsid w:val="001B359F"/>
    <w:rsid w:val="001F1946"/>
    <w:rsid w:val="002230CE"/>
    <w:rsid w:val="00295EE7"/>
    <w:rsid w:val="00297105"/>
    <w:rsid w:val="002F27B7"/>
    <w:rsid w:val="003F74CE"/>
    <w:rsid w:val="00447EFA"/>
    <w:rsid w:val="00460C79"/>
    <w:rsid w:val="004F4EF4"/>
    <w:rsid w:val="005760BA"/>
    <w:rsid w:val="005C1B1D"/>
    <w:rsid w:val="005C3884"/>
    <w:rsid w:val="00617D15"/>
    <w:rsid w:val="00635669"/>
    <w:rsid w:val="007D6B8A"/>
    <w:rsid w:val="007F45ED"/>
    <w:rsid w:val="00827F82"/>
    <w:rsid w:val="008434E4"/>
    <w:rsid w:val="00906E01"/>
    <w:rsid w:val="00915975"/>
    <w:rsid w:val="00921DD0"/>
    <w:rsid w:val="00933BBF"/>
    <w:rsid w:val="00943817"/>
    <w:rsid w:val="009832CE"/>
    <w:rsid w:val="0099161C"/>
    <w:rsid w:val="00A14287"/>
    <w:rsid w:val="00A75B75"/>
    <w:rsid w:val="00AA2FF2"/>
    <w:rsid w:val="00AA560E"/>
    <w:rsid w:val="00AB1BC0"/>
    <w:rsid w:val="00AD7B3D"/>
    <w:rsid w:val="00B93B68"/>
    <w:rsid w:val="00BE39A2"/>
    <w:rsid w:val="00C33955"/>
    <w:rsid w:val="00C713C4"/>
    <w:rsid w:val="00C856C6"/>
    <w:rsid w:val="00CD4231"/>
    <w:rsid w:val="00CE0639"/>
    <w:rsid w:val="00CF6445"/>
    <w:rsid w:val="00D50D18"/>
    <w:rsid w:val="00E41BCD"/>
    <w:rsid w:val="00EC2FE2"/>
    <w:rsid w:val="00EE401D"/>
    <w:rsid w:val="00F36D7C"/>
    <w:rsid w:val="00F40803"/>
    <w:rsid w:val="00F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906A6"/>
  <w15:docId w15:val="{2BB679BE-BA40-4D5A-B2C1-4ECED028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B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B8A"/>
    <w:rPr>
      <w:sz w:val="18"/>
      <w:szCs w:val="18"/>
    </w:rPr>
  </w:style>
  <w:style w:type="character" w:styleId="a8">
    <w:name w:val="Strong"/>
    <w:basedOn w:val="a0"/>
    <w:uiPriority w:val="22"/>
    <w:qFormat/>
    <w:rsid w:val="00C713C4"/>
    <w:rPr>
      <w:b/>
      <w:bCs/>
    </w:rPr>
  </w:style>
  <w:style w:type="paragraph" w:customStyle="1" w:styleId="a9">
    <w:uiPriority w:val="99"/>
    <w:unhideWhenUsed/>
    <w:rsid w:val="0099161C"/>
    <w:pPr>
      <w:widowControl w:val="0"/>
      <w:jc w:val="both"/>
    </w:pPr>
  </w:style>
  <w:style w:type="character" w:styleId="aa">
    <w:name w:val="FollowedHyperlink"/>
    <w:basedOn w:val="a0"/>
    <w:uiPriority w:val="99"/>
    <w:semiHidden/>
    <w:unhideWhenUsed/>
    <w:rsid w:val="00991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2218</Words>
  <Characters>12647</Characters>
  <Application>Microsoft Office Word</Application>
  <DocSecurity>0</DocSecurity>
  <Lines>105</Lines>
  <Paragraphs>29</Paragraphs>
  <ScaleCrop>false</ScaleCrop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LHDX010</dc:creator>
  <cp:keywords/>
  <dc:description/>
  <cp:lastModifiedBy>swk</cp:lastModifiedBy>
  <cp:revision>25</cp:revision>
  <dcterms:created xsi:type="dcterms:W3CDTF">2020-12-08T05:33:00Z</dcterms:created>
  <dcterms:modified xsi:type="dcterms:W3CDTF">2023-05-22T05:00:00Z</dcterms:modified>
</cp:coreProperties>
</file>